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92608" cy="2926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mar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608" cy="292608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</w:rPr>
        <w:t xml:space="preserve">  AI Made Simple for Seniors</w:t>
      </w:r>
    </w:p>
    <w:p>
      <w:pPr>
        <w:pStyle w:val="Title"/>
      </w:pPr>
      <w:r>
        <w:t>Watch One Video and Try One Thing</w:t>
      </w:r>
    </w:p>
    <w:p>
      <w:r>
        <w:t>Watch AI Made Simple for Seniors on YouTube. Use this optional sheet to keep one useful idea and choose a small next step. It works with any episode or app demonstration.</w:t>
      </w:r>
    </w:p>
    <w:p>
      <w:pPr>
        <w:pStyle w:val="Heading2"/>
      </w:pPr>
      <w:r>
        <w:t>1  Choose a video on YouTube</w:t>
      </w:r>
    </w:p>
    <w:p>
      <w:r>
        <w:t>What sounds good today? Circle one: staying safe / everyday help / a little fun.</w:t>
      </w:r>
    </w:p>
    <w:p>
      <w:pPr>
        <w:spacing w:before="160" w:after="240"/>
      </w:pPr>
      <w:r>
        <w:rPr>
          <w:sz w:val="23"/>
        </w:rPr>
        <w:t>Video title  ____________________________________</w:t>
      </w:r>
    </w:p>
    <w:p>
      <w:pPr>
        <w:spacing w:before="160" w:after="240"/>
      </w:pPr>
      <w:r>
        <w:rPr>
          <w:sz w:val="23"/>
        </w:rPr>
        <w:t>A moment to replay (optional time in the video)  ____________________________________</w:t>
      </w:r>
    </w:p>
    <w:p>
      <w:pPr>
        <w:pStyle w:val="Heading2"/>
      </w:pPr>
      <w:r>
        <w:t>2  Pick one thing to try</w:t>
      </w:r>
    </w:p>
    <w:p>
      <w:r>
        <w:t>Keep it small: practice checking a suspicious text, try a tool Gay demonstrated, or explore something that makes you smile. You can pause and replay the video.</w:t>
      </w:r>
    </w:p>
    <w:p>
      <w:pPr>
        <w:spacing w:before="160" w:after="240"/>
      </w:pPr>
      <w:r>
        <w:rPr>
          <w:sz w:val="23"/>
        </w:rPr>
        <w:t>My one small step  ____________________________________</w:t>
      </w:r>
    </w:p>
    <w:p>
      <w:pPr>
        <w:pStyle w:val="Heading2"/>
      </w:pPr>
      <w:r>
        <w:t>3  Notice what happened</w:t>
      </w:r>
    </w:p>
    <w:p>
      <w:r>
        <w:t>Circle one: it worked / I want another try / this tool is not for me.</w:t>
      </w:r>
    </w:p>
    <w:p>
      <w:pPr>
        <w:spacing w:before="160" w:after="240"/>
      </w:pPr>
      <w:r>
        <w:rPr>
          <w:sz w:val="23"/>
        </w:rPr>
        <w:t>What helped, or where I got stuck  ____________________________________</w:t>
      </w:r>
    </w:p>
    <w:p>
      <w:r>
        <w:t>You can stop here. If you want another video, open the channel’s Playlists tab and choose an available collection. Watch at your own pace.</w:t>
      </w:r>
    </w:p>
    <w:p>
      <w:hyperlink r:id="rId11">
        <w:r>
          <w:rPr>
            <w:color w:val="185C75"/>
          </w:rPr>
          <w:t>Open the YouTube channel</w:t>
        </w:r>
      </w:hyperlink>
      <w:r>
        <w:t xml:space="preserve">   |   </w:t>
      </w:r>
      <w:hyperlink r:id="rId12">
        <w:r>
          <w:rPr>
            <w:color w:val="185C75"/>
          </w:rPr>
          <w:t>Browse YouTube playlists</w:t>
        </w:r>
      </w:hyperlink>
    </w:p>
    <w:p>
      <w:r>
        <w:t>youtube.com/@AIMadeSimpleForSeniors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DigitalConfidenceForSeniors.com | October 19, 2026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47" w:lineRule="auto"/>
    </w:pPr>
    <w:rPr>
      <w:rFonts w:ascii="Arial" w:hAnsi="Arial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47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47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7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47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www.youtube.com/@AIMadeSimpleForSeniors" TargetMode="External"/><Relationship Id="rId12" Type="http://schemas.openxmlformats.org/officeDocument/2006/relationships/hyperlink" Target="https://www.youtube.com/@AIMadeSimpleForSeniors/playlis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Watch One Video and Try One Thing</dc:title>
  <dc:subject/>
  <dc:creator>Digital Confidence for Seniors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